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F584" w14:textId="280F1C5D" w:rsidR="007C3A0C" w:rsidRPr="00D37B67" w:rsidRDefault="00D37B67" w:rsidP="00D37B67">
      <w:pPr>
        <w:jc w:val="center"/>
        <w:rPr>
          <w:b/>
          <w:bCs/>
          <w:sz w:val="32"/>
          <w:szCs w:val="32"/>
        </w:rPr>
      </w:pPr>
      <w:r>
        <w:rPr>
          <w:noProof/>
        </w:rPr>
        <w:drawing>
          <wp:anchor distT="0" distB="0" distL="114300" distR="114300" simplePos="0" relativeHeight="251661312" behindDoc="1" locked="0" layoutInCell="1" allowOverlap="1" wp14:anchorId="5F2D9E30" wp14:editId="2DBD59CD">
            <wp:simplePos x="0" y="0"/>
            <wp:positionH relativeFrom="margin">
              <wp:align>right</wp:align>
            </wp:positionH>
            <wp:positionV relativeFrom="paragraph">
              <wp:posOffset>371475</wp:posOffset>
            </wp:positionV>
            <wp:extent cx="5731510" cy="3319145"/>
            <wp:effectExtent l="0" t="0" r="2540" b="14605"/>
            <wp:wrapTight wrapText="bothSides">
              <wp:wrapPolygon edited="0">
                <wp:start x="0" y="0"/>
                <wp:lineTo x="0" y="21571"/>
                <wp:lineTo x="21538" y="21571"/>
                <wp:lineTo x="21538" y="0"/>
                <wp:lineTo x="0" y="0"/>
              </wp:wrapPolygon>
            </wp:wrapTight>
            <wp:docPr id="1850282728" name="Chart 1">
              <a:extLst xmlns:a="http://schemas.openxmlformats.org/drawingml/2006/main">
                <a:ext uri="{FF2B5EF4-FFF2-40B4-BE49-F238E27FC236}">
                  <a16:creationId xmlns:a16="http://schemas.microsoft.com/office/drawing/2014/main" id="{AE61D264-2F8B-8BFC-3234-95459E2B9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6637D" w:rsidRPr="00ED2404">
        <w:rPr>
          <w:b/>
          <w:bCs/>
          <w:sz w:val="32"/>
          <w:szCs w:val="32"/>
        </w:rPr>
        <w:t xml:space="preserve">Friends and Family </w:t>
      </w:r>
      <w:r w:rsidR="00ED2404">
        <w:rPr>
          <w:b/>
          <w:bCs/>
          <w:sz w:val="32"/>
          <w:szCs w:val="32"/>
        </w:rPr>
        <w:t>Data</w:t>
      </w:r>
      <w:r w:rsidR="0096637D" w:rsidRPr="00ED2404">
        <w:rPr>
          <w:b/>
          <w:bCs/>
          <w:sz w:val="32"/>
          <w:szCs w:val="32"/>
        </w:rPr>
        <w:t>–</w:t>
      </w:r>
      <w:r w:rsidR="000D447F">
        <w:rPr>
          <w:b/>
          <w:bCs/>
          <w:sz w:val="32"/>
          <w:szCs w:val="32"/>
        </w:rPr>
        <w:t>March</w:t>
      </w:r>
      <w:r w:rsidR="0096637D" w:rsidRPr="00ED2404">
        <w:rPr>
          <w:b/>
          <w:bCs/>
          <w:sz w:val="32"/>
          <w:szCs w:val="32"/>
        </w:rPr>
        <w:t>-</w:t>
      </w:r>
      <w:r w:rsidR="00C924BC">
        <w:rPr>
          <w:b/>
          <w:bCs/>
          <w:sz w:val="32"/>
          <w:szCs w:val="32"/>
        </w:rPr>
        <w:t>2025</w:t>
      </w:r>
    </w:p>
    <w:p w14:paraId="512862A4" w14:textId="77777777" w:rsidR="00AB7941" w:rsidRPr="00507D77" w:rsidRDefault="00D37B67" w:rsidP="00C924BC">
      <w:r>
        <w:rPr>
          <w:noProof/>
        </w:rPr>
        <mc:AlternateContent>
          <mc:Choice Requires="wps">
            <w:drawing>
              <wp:anchor distT="0" distB="0" distL="114300" distR="114300" simplePos="0" relativeHeight="251659264" behindDoc="1" locked="0" layoutInCell="1" allowOverlap="1" wp14:anchorId="23A107E9" wp14:editId="3BC3F2FA">
                <wp:simplePos x="0" y="0"/>
                <wp:positionH relativeFrom="margin">
                  <wp:align>right</wp:align>
                </wp:positionH>
                <wp:positionV relativeFrom="paragraph">
                  <wp:posOffset>3688080</wp:posOffset>
                </wp:positionV>
                <wp:extent cx="2495550" cy="1809750"/>
                <wp:effectExtent l="0" t="0" r="19050" b="19050"/>
                <wp:wrapTight wrapText="bothSides">
                  <wp:wrapPolygon edited="0">
                    <wp:start x="0" y="0"/>
                    <wp:lineTo x="0" y="21600"/>
                    <wp:lineTo x="21600" y="21600"/>
                    <wp:lineTo x="21600" y="0"/>
                    <wp:lineTo x="0" y="0"/>
                  </wp:wrapPolygon>
                </wp:wrapTight>
                <wp:docPr id="887779493" name="Rectangle 1"/>
                <wp:cNvGraphicFramePr/>
                <a:graphic xmlns:a="http://schemas.openxmlformats.org/drawingml/2006/main">
                  <a:graphicData uri="http://schemas.microsoft.com/office/word/2010/wordprocessingShape">
                    <wps:wsp>
                      <wps:cNvSpPr/>
                      <wps:spPr>
                        <a:xfrm>
                          <a:off x="0" y="0"/>
                          <a:ext cx="2495550"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4E092" w14:textId="3A65AB3D" w:rsidR="00ED2404" w:rsidRDefault="00ED2404" w:rsidP="00ED2404">
                            <w:pPr>
                              <w:rPr>
                                <w:b/>
                                <w:bCs/>
                              </w:rPr>
                            </w:pPr>
                            <w:r w:rsidRPr="00ED2404">
                              <w:rPr>
                                <w:b/>
                                <w:bCs/>
                              </w:rPr>
                              <w:t>Summary of Patient Comments</w:t>
                            </w:r>
                          </w:p>
                          <w:p w14:paraId="271640C1" w14:textId="425328B9" w:rsidR="00ED2404" w:rsidRDefault="000D447F" w:rsidP="00ED2404">
                            <w:pPr>
                              <w:pStyle w:val="ListParagraph"/>
                              <w:numPr>
                                <w:ilvl w:val="0"/>
                                <w:numId w:val="2"/>
                              </w:numPr>
                              <w:rPr>
                                <w:b/>
                                <w:bCs/>
                                <w:sz w:val="22"/>
                                <w:szCs w:val="22"/>
                              </w:rPr>
                            </w:pPr>
                            <w:r>
                              <w:rPr>
                                <w:b/>
                                <w:bCs/>
                                <w:sz w:val="22"/>
                                <w:szCs w:val="22"/>
                              </w:rPr>
                              <w:t>“Polite, efficient and prompt service.”</w:t>
                            </w:r>
                          </w:p>
                          <w:p w14:paraId="1D6AD38B" w14:textId="2091E4BD" w:rsidR="000D447F" w:rsidRDefault="000D447F" w:rsidP="00ED2404">
                            <w:pPr>
                              <w:pStyle w:val="ListParagraph"/>
                              <w:numPr>
                                <w:ilvl w:val="0"/>
                                <w:numId w:val="2"/>
                              </w:numPr>
                              <w:rPr>
                                <w:b/>
                                <w:bCs/>
                                <w:sz w:val="22"/>
                                <w:szCs w:val="22"/>
                              </w:rPr>
                            </w:pPr>
                            <w:r>
                              <w:rPr>
                                <w:b/>
                                <w:bCs/>
                                <w:sz w:val="22"/>
                                <w:szCs w:val="22"/>
                              </w:rPr>
                              <w:t>“</w:t>
                            </w:r>
                            <w:r w:rsidR="00C1798F">
                              <w:rPr>
                                <w:b/>
                                <w:bCs/>
                                <w:sz w:val="22"/>
                                <w:szCs w:val="22"/>
                              </w:rPr>
                              <w:t>Great Doctor</w:t>
                            </w:r>
                            <w:r>
                              <w:rPr>
                                <w:b/>
                                <w:bCs/>
                                <w:sz w:val="22"/>
                                <w:szCs w:val="22"/>
                              </w:rPr>
                              <w:t>. Friendly knowledgeable staff”</w:t>
                            </w:r>
                          </w:p>
                          <w:p w14:paraId="422E6FD5" w14:textId="1053483C" w:rsidR="000D447F" w:rsidRPr="00ED2404" w:rsidRDefault="000D447F" w:rsidP="00ED2404">
                            <w:pPr>
                              <w:pStyle w:val="ListParagraph"/>
                              <w:numPr>
                                <w:ilvl w:val="0"/>
                                <w:numId w:val="2"/>
                              </w:numPr>
                              <w:rPr>
                                <w:b/>
                                <w:bCs/>
                                <w:sz w:val="22"/>
                                <w:szCs w:val="22"/>
                              </w:rPr>
                            </w:pPr>
                            <w:r>
                              <w:rPr>
                                <w:b/>
                                <w:bCs/>
                                <w:sz w:val="22"/>
                                <w:szCs w:val="22"/>
                              </w:rPr>
                              <w:t>“Friendly staff, call back feature worked well, seen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07E9" id="Rectangle 1" o:spid="_x0000_s1026" style="position:absolute;margin-left:145.3pt;margin-top:290.4pt;width:196.5pt;height:14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" fillcolor="white [3201]" strokecolor="black [3213]" strokeweight="1pt">
                <v:textbox>
                  <w:txbxContent>
                    <w:p w14:paraId="3FC4E092" w14:textId="3A65AB3D" w:rsidR="00ED2404" w:rsidRDefault="00ED2404" w:rsidP="00ED2404">
                      <w:pPr>
                        <w:rPr>
                          <w:b/>
                          <w:bCs/>
                        </w:rPr>
                      </w:pPr>
                      <w:r w:rsidRPr="00ED2404">
                        <w:rPr>
                          <w:b/>
                          <w:bCs/>
                        </w:rPr>
                        <w:t>Summary of Patient Comments</w:t>
                      </w:r>
                    </w:p>
                    <w:p w14:paraId="271640C1" w14:textId="425328B9" w:rsidR="00ED2404" w:rsidRDefault="000D447F" w:rsidP="00ED2404">
                      <w:pPr>
                        <w:pStyle w:val="ListParagraph"/>
                        <w:numPr>
                          <w:ilvl w:val="0"/>
                          <w:numId w:val="2"/>
                        </w:numPr>
                        <w:rPr>
                          <w:b/>
                          <w:bCs/>
                          <w:sz w:val="22"/>
                          <w:szCs w:val="22"/>
                        </w:rPr>
                      </w:pPr>
                      <w:r>
                        <w:rPr>
                          <w:b/>
                          <w:bCs/>
                          <w:sz w:val="22"/>
                          <w:szCs w:val="22"/>
                        </w:rPr>
                        <w:t>“Polite, efficient and prompt service.”</w:t>
                      </w:r>
                    </w:p>
                    <w:p w14:paraId="1D6AD38B" w14:textId="2091E4BD" w:rsidR="000D447F" w:rsidRDefault="000D447F" w:rsidP="00ED2404">
                      <w:pPr>
                        <w:pStyle w:val="ListParagraph"/>
                        <w:numPr>
                          <w:ilvl w:val="0"/>
                          <w:numId w:val="2"/>
                        </w:numPr>
                        <w:rPr>
                          <w:b/>
                          <w:bCs/>
                          <w:sz w:val="22"/>
                          <w:szCs w:val="22"/>
                        </w:rPr>
                      </w:pPr>
                      <w:r>
                        <w:rPr>
                          <w:b/>
                          <w:bCs/>
                          <w:sz w:val="22"/>
                          <w:szCs w:val="22"/>
                        </w:rPr>
                        <w:t>“</w:t>
                      </w:r>
                      <w:r w:rsidR="00C1798F">
                        <w:rPr>
                          <w:b/>
                          <w:bCs/>
                          <w:sz w:val="22"/>
                          <w:szCs w:val="22"/>
                        </w:rPr>
                        <w:t>Great Doctor</w:t>
                      </w:r>
                      <w:r>
                        <w:rPr>
                          <w:b/>
                          <w:bCs/>
                          <w:sz w:val="22"/>
                          <w:szCs w:val="22"/>
                        </w:rPr>
                        <w:t>. Friendly knowledgeable staff”</w:t>
                      </w:r>
                    </w:p>
                    <w:p w14:paraId="422E6FD5" w14:textId="1053483C" w:rsidR="000D447F" w:rsidRPr="00ED2404" w:rsidRDefault="000D447F" w:rsidP="00ED2404">
                      <w:pPr>
                        <w:pStyle w:val="ListParagraph"/>
                        <w:numPr>
                          <w:ilvl w:val="0"/>
                          <w:numId w:val="2"/>
                        </w:numPr>
                        <w:rPr>
                          <w:b/>
                          <w:bCs/>
                          <w:sz w:val="22"/>
                          <w:szCs w:val="22"/>
                        </w:rPr>
                      </w:pPr>
                      <w:r>
                        <w:rPr>
                          <w:b/>
                          <w:bCs/>
                          <w:sz w:val="22"/>
                          <w:szCs w:val="22"/>
                        </w:rPr>
                        <w:t>“Friendly staff, call back feature worked well, seen quickly.”</w:t>
                      </w:r>
                    </w:p>
                  </w:txbxContent>
                </v:textbox>
                <w10:wrap type="tight" anchorx="margin"/>
              </v:rect>
            </w:pict>
          </mc:Fallback>
        </mc:AlternateContent>
      </w:r>
    </w:p>
    <w:tbl>
      <w:tblPr>
        <w:tblpPr w:leftFromText="180" w:rightFromText="180" w:vertAnchor="text" w:horzAnchor="margin" w:tblpY="141"/>
        <w:tblW w:w="4873" w:type="dxa"/>
        <w:tblLook w:val="04A0" w:firstRow="1" w:lastRow="0" w:firstColumn="1" w:lastColumn="0" w:noHBand="0" w:noVBand="1"/>
      </w:tblPr>
      <w:tblGrid>
        <w:gridCol w:w="2289"/>
        <w:gridCol w:w="1199"/>
        <w:gridCol w:w="1385"/>
      </w:tblGrid>
      <w:tr w:rsidR="00AB7941" w:rsidRPr="00AB7941" w14:paraId="630ED6C6" w14:textId="77777777" w:rsidTr="00AB7941">
        <w:trPr>
          <w:trHeight w:val="384"/>
        </w:trPr>
        <w:tc>
          <w:tcPr>
            <w:tcW w:w="2289"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8CF35A6"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Total Responses</w:t>
            </w:r>
          </w:p>
        </w:tc>
        <w:tc>
          <w:tcPr>
            <w:tcW w:w="2584"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704A0781"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150</w:t>
            </w:r>
          </w:p>
        </w:tc>
      </w:tr>
      <w:tr w:rsidR="00AB7941" w:rsidRPr="00AB7941" w14:paraId="6BA41206" w14:textId="77777777" w:rsidTr="00AB7941">
        <w:trPr>
          <w:trHeight w:val="368"/>
        </w:trPr>
        <w:tc>
          <w:tcPr>
            <w:tcW w:w="2289" w:type="dxa"/>
            <w:tcBorders>
              <w:top w:val="nil"/>
              <w:left w:val="single" w:sz="8" w:space="0" w:color="auto"/>
              <w:bottom w:val="single" w:sz="4" w:space="0" w:color="auto"/>
              <w:right w:val="single" w:sz="4" w:space="0" w:color="auto"/>
            </w:tcBorders>
            <w:shd w:val="clear" w:color="000000" w:fill="FFFFFF"/>
            <w:noWrap/>
            <w:vAlign w:val="center"/>
            <w:hideMark/>
          </w:tcPr>
          <w:p w14:paraId="4B524DF5"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Very Good</w:t>
            </w:r>
          </w:p>
        </w:tc>
        <w:tc>
          <w:tcPr>
            <w:tcW w:w="1199" w:type="dxa"/>
            <w:tcBorders>
              <w:top w:val="nil"/>
              <w:left w:val="nil"/>
              <w:bottom w:val="single" w:sz="4" w:space="0" w:color="auto"/>
              <w:right w:val="single" w:sz="4" w:space="0" w:color="auto"/>
            </w:tcBorders>
            <w:shd w:val="clear" w:color="000000" w:fill="FFFFFF"/>
            <w:noWrap/>
            <w:vAlign w:val="center"/>
            <w:hideMark/>
          </w:tcPr>
          <w:p w14:paraId="2F859CA7"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122</w:t>
            </w:r>
          </w:p>
        </w:tc>
        <w:tc>
          <w:tcPr>
            <w:tcW w:w="1385" w:type="dxa"/>
            <w:tcBorders>
              <w:top w:val="nil"/>
              <w:left w:val="nil"/>
              <w:bottom w:val="single" w:sz="4" w:space="0" w:color="auto"/>
              <w:right w:val="single" w:sz="8" w:space="0" w:color="auto"/>
            </w:tcBorders>
            <w:shd w:val="clear" w:color="000000" w:fill="FFFFFF"/>
            <w:noWrap/>
            <w:vAlign w:val="center"/>
            <w:hideMark/>
          </w:tcPr>
          <w:p w14:paraId="33D774AE"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81%</w:t>
            </w:r>
          </w:p>
        </w:tc>
      </w:tr>
      <w:tr w:rsidR="00AB7941" w:rsidRPr="00AB7941" w14:paraId="28B3CF00" w14:textId="77777777" w:rsidTr="00AB7941">
        <w:trPr>
          <w:trHeight w:val="368"/>
        </w:trPr>
        <w:tc>
          <w:tcPr>
            <w:tcW w:w="228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544FB7"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Good</w:t>
            </w:r>
          </w:p>
        </w:tc>
        <w:tc>
          <w:tcPr>
            <w:tcW w:w="1199" w:type="dxa"/>
            <w:tcBorders>
              <w:top w:val="nil"/>
              <w:left w:val="nil"/>
              <w:bottom w:val="single" w:sz="4" w:space="0" w:color="auto"/>
              <w:right w:val="single" w:sz="4" w:space="0" w:color="auto"/>
            </w:tcBorders>
            <w:shd w:val="clear" w:color="000000" w:fill="FFFFFF"/>
            <w:noWrap/>
            <w:vAlign w:val="center"/>
            <w:hideMark/>
          </w:tcPr>
          <w:p w14:paraId="0D82E9BD"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18</w:t>
            </w:r>
          </w:p>
        </w:tc>
        <w:tc>
          <w:tcPr>
            <w:tcW w:w="1385" w:type="dxa"/>
            <w:tcBorders>
              <w:top w:val="nil"/>
              <w:left w:val="nil"/>
              <w:bottom w:val="single" w:sz="4" w:space="0" w:color="auto"/>
              <w:right w:val="single" w:sz="8" w:space="0" w:color="auto"/>
            </w:tcBorders>
            <w:shd w:val="clear" w:color="000000" w:fill="FFFFFF"/>
            <w:noWrap/>
            <w:vAlign w:val="center"/>
            <w:hideMark/>
          </w:tcPr>
          <w:p w14:paraId="724DAB5C"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12%</w:t>
            </w:r>
          </w:p>
        </w:tc>
      </w:tr>
      <w:tr w:rsidR="00AB7941" w:rsidRPr="00AB7941" w14:paraId="4A3A3167" w14:textId="77777777" w:rsidTr="00AB7941">
        <w:trPr>
          <w:trHeight w:val="368"/>
        </w:trPr>
        <w:tc>
          <w:tcPr>
            <w:tcW w:w="2289"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519001B"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 xml:space="preserve">Neither good nor poor </w:t>
            </w:r>
          </w:p>
        </w:tc>
        <w:tc>
          <w:tcPr>
            <w:tcW w:w="1199" w:type="dxa"/>
            <w:tcBorders>
              <w:top w:val="nil"/>
              <w:left w:val="nil"/>
              <w:bottom w:val="single" w:sz="4" w:space="0" w:color="auto"/>
              <w:right w:val="single" w:sz="4" w:space="0" w:color="auto"/>
            </w:tcBorders>
            <w:shd w:val="clear" w:color="000000" w:fill="FFFFFF"/>
            <w:noWrap/>
            <w:vAlign w:val="center"/>
            <w:hideMark/>
          </w:tcPr>
          <w:p w14:paraId="7B25BBC2"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w:t>
            </w:r>
          </w:p>
        </w:tc>
        <w:tc>
          <w:tcPr>
            <w:tcW w:w="1385" w:type="dxa"/>
            <w:tcBorders>
              <w:top w:val="nil"/>
              <w:left w:val="nil"/>
              <w:bottom w:val="single" w:sz="4" w:space="0" w:color="auto"/>
              <w:right w:val="single" w:sz="8" w:space="0" w:color="auto"/>
            </w:tcBorders>
            <w:shd w:val="clear" w:color="000000" w:fill="FFFFFF"/>
            <w:noWrap/>
            <w:vAlign w:val="center"/>
            <w:hideMark/>
          </w:tcPr>
          <w:p w14:paraId="71A10B44"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1%</w:t>
            </w:r>
          </w:p>
        </w:tc>
      </w:tr>
      <w:tr w:rsidR="00AB7941" w:rsidRPr="00AB7941" w14:paraId="5BF8E6C3" w14:textId="77777777" w:rsidTr="00AB7941">
        <w:trPr>
          <w:trHeight w:val="368"/>
        </w:trPr>
        <w:tc>
          <w:tcPr>
            <w:tcW w:w="228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5862671"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 xml:space="preserve">Poor </w:t>
            </w:r>
          </w:p>
        </w:tc>
        <w:tc>
          <w:tcPr>
            <w:tcW w:w="1199" w:type="dxa"/>
            <w:tcBorders>
              <w:top w:val="nil"/>
              <w:left w:val="nil"/>
              <w:bottom w:val="single" w:sz="4" w:space="0" w:color="auto"/>
              <w:right w:val="single" w:sz="4" w:space="0" w:color="auto"/>
            </w:tcBorders>
            <w:shd w:val="clear" w:color="000000" w:fill="FFFFFF"/>
            <w:noWrap/>
            <w:vAlign w:val="center"/>
            <w:hideMark/>
          </w:tcPr>
          <w:p w14:paraId="767D97B6"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4</w:t>
            </w:r>
          </w:p>
        </w:tc>
        <w:tc>
          <w:tcPr>
            <w:tcW w:w="1385" w:type="dxa"/>
            <w:tcBorders>
              <w:top w:val="nil"/>
              <w:left w:val="nil"/>
              <w:bottom w:val="single" w:sz="4" w:space="0" w:color="auto"/>
              <w:right w:val="single" w:sz="8" w:space="0" w:color="auto"/>
            </w:tcBorders>
            <w:shd w:val="clear" w:color="000000" w:fill="FFFFFF"/>
            <w:noWrap/>
            <w:vAlign w:val="center"/>
            <w:hideMark/>
          </w:tcPr>
          <w:p w14:paraId="4B321914"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3%</w:t>
            </w:r>
          </w:p>
        </w:tc>
      </w:tr>
      <w:tr w:rsidR="00AB7941" w:rsidRPr="00AB7941" w14:paraId="2DABFD74" w14:textId="77777777" w:rsidTr="00AB7941">
        <w:trPr>
          <w:trHeight w:val="368"/>
        </w:trPr>
        <w:tc>
          <w:tcPr>
            <w:tcW w:w="228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6B9A027"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Very Poor</w:t>
            </w:r>
          </w:p>
        </w:tc>
        <w:tc>
          <w:tcPr>
            <w:tcW w:w="1199" w:type="dxa"/>
            <w:tcBorders>
              <w:top w:val="nil"/>
              <w:left w:val="nil"/>
              <w:bottom w:val="single" w:sz="4" w:space="0" w:color="auto"/>
              <w:right w:val="single" w:sz="4" w:space="0" w:color="auto"/>
            </w:tcBorders>
            <w:shd w:val="clear" w:color="000000" w:fill="FFFFFF"/>
            <w:noWrap/>
            <w:vAlign w:val="center"/>
            <w:hideMark/>
          </w:tcPr>
          <w:p w14:paraId="4A41E5CA"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5</w:t>
            </w:r>
          </w:p>
        </w:tc>
        <w:tc>
          <w:tcPr>
            <w:tcW w:w="1385" w:type="dxa"/>
            <w:tcBorders>
              <w:top w:val="nil"/>
              <w:left w:val="nil"/>
              <w:bottom w:val="single" w:sz="4" w:space="0" w:color="auto"/>
              <w:right w:val="single" w:sz="8" w:space="0" w:color="auto"/>
            </w:tcBorders>
            <w:shd w:val="clear" w:color="000000" w:fill="FFFFFF"/>
            <w:noWrap/>
            <w:vAlign w:val="center"/>
            <w:hideMark/>
          </w:tcPr>
          <w:p w14:paraId="5D194654"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3%</w:t>
            </w:r>
          </w:p>
        </w:tc>
      </w:tr>
      <w:tr w:rsidR="00AB7941" w:rsidRPr="00AB7941" w14:paraId="4FB89620" w14:textId="77777777" w:rsidTr="00AB7941">
        <w:trPr>
          <w:trHeight w:val="384"/>
        </w:trPr>
        <w:tc>
          <w:tcPr>
            <w:tcW w:w="2289"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3A270510"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Don’t know</w:t>
            </w:r>
          </w:p>
        </w:tc>
        <w:tc>
          <w:tcPr>
            <w:tcW w:w="1199" w:type="dxa"/>
            <w:tcBorders>
              <w:top w:val="nil"/>
              <w:left w:val="nil"/>
              <w:bottom w:val="single" w:sz="8" w:space="0" w:color="auto"/>
              <w:right w:val="single" w:sz="4" w:space="0" w:color="auto"/>
            </w:tcBorders>
            <w:shd w:val="clear" w:color="000000" w:fill="FFFFFF"/>
            <w:noWrap/>
            <w:vAlign w:val="center"/>
            <w:hideMark/>
          </w:tcPr>
          <w:p w14:paraId="05F9F9F4"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0</w:t>
            </w:r>
          </w:p>
        </w:tc>
        <w:tc>
          <w:tcPr>
            <w:tcW w:w="1385" w:type="dxa"/>
            <w:tcBorders>
              <w:top w:val="nil"/>
              <w:left w:val="nil"/>
              <w:bottom w:val="single" w:sz="8" w:space="0" w:color="auto"/>
              <w:right w:val="single" w:sz="8" w:space="0" w:color="auto"/>
            </w:tcBorders>
            <w:shd w:val="clear" w:color="000000" w:fill="FFFFFF"/>
            <w:noWrap/>
            <w:vAlign w:val="center"/>
            <w:hideMark/>
          </w:tcPr>
          <w:p w14:paraId="61F6AF86" w14:textId="77777777" w:rsidR="00AB7941" w:rsidRPr="00AB7941" w:rsidRDefault="00AB7941" w:rsidP="00AB7941">
            <w:pPr>
              <w:spacing w:after="0" w:line="240" w:lineRule="auto"/>
              <w:jc w:val="center"/>
              <w:rPr>
                <w:rFonts w:ascii="Aptos Narrow" w:eastAsia="Times New Roman" w:hAnsi="Aptos Narrow" w:cs="Times New Roman"/>
                <w:color w:val="000000"/>
                <w:kern w:val="0"/>
                <w:sz w:val="22"/>
                <w:szCs w:val="22"/>
                <w:lang w:eastAsia="en-GB"/>
                <w14:ligatures w14:val="none"/>
              </w:rPr>
            </w:pPr>
            <w:r w:rsidRPr="00AB7941">
              <w:rPr>
                <w:rFonts w:ascii="Aptos Narrow" w:eastAsia="Times New Roman" w:hAnsi="Aptos Narrow" w:cs="Times New Roman"/>
                <w:color w:val="000000"/>
                <w:kern w:val="0"/>
                <w:sz w:val="22"/>
                <w:szCs w:val="22"/>
                <w:lang w:eastAsia="en-GB"/>
                <w14:ligatures w14:val="none"/>
              </w:rPr>
              <w:t>0%</w:t>
            </w:r>
          </w:p>
        </w:tc>
      </w:tr>
    </w:tbl>
    <w:p w14:paraId="10250DF3" w14:textId="394CC4D8" w:rsidR="00C514C8" w:rsidRPr="00507D77" w:rsidRDefault="00C514C8" w:rsidP="00C924BC"/>
    <w:p w14:paraId="02416D4E" w14:textId="040673B0" w:rsidR="00C514C8" w:rsidRDefault="00C514C8" w:rsidP="00ED2404">
      <w:pPr>
        <w:tabs>
          <w:tab w:val="left" w:pos="7905"/>
        </w:tabs>
        <w:rPr>
          <w:u w:val="single"/>
        </w:rPr>
      </w:pPr>
    </w:p>
    <w:p w14:paraId="77580BD2" w14:textId="5A0AB4B8" w:rsidR="00C514C8" w:rsidRDefault="00C514C8" w:rsidP="00ED2404">
      <w:pPr>
        <w:tabs>
          <w:tab w:val="left" w:pos="7905"/>
        </w:tabs>
        <w:rPr>
          <w:u w:val="single"/>
        </w:rPr>
      </w:pPr>
    </w:p>
    <w:p w14:paraId="7BD2DFE7" w14:textId="77777777" w:rsidR="00C514C8" w:rsidRDefault="00C514C8" w:rsidP="00ED2404">
      <w:pPr>
        <w:tabs>
          <w:tab w:val="left" w:pos="7905"/>
        </w:tabs>
        <w:rPr>
          <w:u w:val="single"/>
        </w:rPr>
      </w:pPr>
    </w:p>
    <w:p w14:paraId="5217B5D6" w14:textId="77777777" w:rsidR="00C514C8" w:rsidRDefault="00C514C8" w:rsidP="00ED2404">
      <w:pPr>
        <w:tabs>
          <w:tab w:val="left" w:pos="7905"/>
        </w:tabs>
        <w:rPr>
          <w:u w:val="single"/>
        </w:rPr>
      </w:pPr>
    </w:p>
    <w:p w14:paraId="2E301B8A" w14:textId="4600A8BC" w:rsidR="000D447F" w:rsidRDefault="000D447F" w:rsidP="00ED2404">
      <w:pPr>
        <w:tabs>
          <w:tab w:val="left" w:pos="7905"/>
        </w:tabs>
        <w:rPr>
          <w:u w:val="single"/>
        </w:rPr>
      </w:pPr>
    </w:p>
    <w:p w14:paraId="1190D2F6" w14:textId="77777777" w:rsidR="00AB7941" w:rsidRDefault="00AB7941" w:rsidP="00ED2404">
      <w:pPr>
        <w:tabs>
          <w:tab w:val="left" w:pos="7905"/>
        </w:tabs>
        <w:rPr>
          <w:u w:val="single"/>
        </w:rPr>
      </w:pPr>
    </w:p>
    <w:p w14:paraId="593EACBF" w14:textId="0690DAA4" w:rsidR="000D447F" w:rsidRDefault="00AB7941" w:rsidP="00ED2404">
      <w:pPr>
        <w:tabs>
          <w:tab w:val="left" w:pos="7905"/>
        </w:tabs>
        <w:rPr>
          <w:u w:val="single"/>
        </w:rPr>
      </w:pPr>
      <w:r w:rsidRPr="000D447F">
        <w:rPr>
          <w:noProof/>
          <w:u w:val="single"/>
        </w:rPr>
        <w:drawing>
          <wp:anchor distT="0" distB="0" distL="114300" distR="114300" simplePos="0" relativeHeight="251662336" behindDoc="1" locked="0" layoutInCell="1" allowOverlap="1" wp14:anchorId="67199310" wp14:editId="7E2085CA">
            <wp:simplePos x="0" y="0"/>
            <wp:positionH relativeFrom="margin">
              <wp:align>center</wp:align>
            </wp:positionH>
            <wp:positionV relativeFrom="paragraph">
              <wp:posOffset>-2036445</wp:posOffset>
            </wp:positionV>
            <wp:extent cx="4749800" cy="2676525"/>
            <wp:effectExtent l="0" t="0" r="0" b="9525"/>
            <wp:wrapTight wrapText="bothSides">
              <wp:wrapPolygon edited="0">
                <wp:start x="0" y="0"/>
                <wp:lineTo x="0" y="21523"/>
                <wp:lineTo x="21484" y="21523"/>
                <wp:lineTo x="21484" y="0"/>
                <wp:lineTo x="0" y="0"/>
              </wp:wrapPolygon>
            </wp:wrapTight>
            <wp:docPr id="1213198035"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98035" name="Picture 1" descr="A close up of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749800" cy="2676525"/>
                    </a:xfrm>
                    <a:prstGeom prst="rect">
                      <a:avLst/>
                    </a:prstGeom>
                  </pic:spPr>
                </pic:pic>
              </a:graphicData>
            </a:graphic>
            <wp14:sizeRelH relativeFrom="margin">
              <wp14:pctWidth>0</wp14:pctWidth>
            </wp14:sizeRelH>
            <wp14:sizeRelV relativeFrom="margin">
              <wp14:pctHeight>0</wp14:pctHeight>
            </wp14:sizeRelV>
          </wp:anchor>
        </w:drawing>
      </w:r>
    </w:p>
    <w:p w14:paraId="6AB8AE41" w14:textId="069D3D20" w:rsidR="00ED2404" w:rsidRDefault="00ED2404" w:rsidP="00ED2404">
      <w:pPr>
        <w:tabs>
          <w:tab w:val="left" w:pos="7905"/>
        </w:tabs>
        <w:rPr>
          <w:u w:val="single"/>
        </w:rPr>
      </w:pPr>
      <w:r w:rsidRPr="00ED2404">
        <w:rPr>
          <w:u w:val="single"/>
        </w:rPr>
        <w:lastRenderedPageBreak/>
        <w:t>Examples of Comments</w:t>
      </w:r>
    </w:p>
    <w:p w14:paraId="58EC2019" w14:textId="4BDDE5F0" w:rsidR="00B030E4" w:rsidRPr="000D447F" w:rsidRDefault="00002F3F" w:rsidP="000D447F">
      <w:pPr>
        <w:pStyle w:val="ListParagraph"/>
        <w:numPr>
          <w:ilvl w:val="0"/>
          <w:numId w:val="3"/>
        </w:numPr>
        <w:tabs>
          <w:tab w:val="left" w:pos="7905"/>
        </w:tabs>
        <w:rPr>
          <w:i/>
          <w:iCs/>
          <w:color w:val="00B050"/>
        </w:rPr>
      </w:pPr>
      <w:r w:rsidRPr="00B030E4">
        <w:rPr>
          <w:i/>
          <w:iCs/>
          <w:color w:val="00B050"/>
        </w:rPr>
        <w:t>“</w:t>
      </w:r>
      <w:r w:rsidR="000D447F" w:rsidRPr="000D447F">
        <w:rPr>
          <w:i/>
          <w:iCs/>
          <w:color w:val="00B050"/>
        </w:rPr>
        <w:t>Because I was able to get an appointment the same day and was treated with courtesy, respect and thoughtfulness</w:t>
      </w:r>
      <w:r w:rsidR="000D447F">
        <w:rPr>
          <w:i/>
          <w:iCs/>
          <w:color w:val="00B050"/>
        </w:rPr>
        <w:t>”</w:t>
      </w:r>
    </w:p>
    <w:p w14:paraId="7C3BB502" w14:textId="5FDB1EFB" w:rsidR="00DB1DCB" w:rsidRDefault="00B030E4" w:rsidP="00ED2404">
      <w:pPr>
        <w:pStyle w:val="ListParagraph"/>
        <w:numPr>
          <w:ilvl w:val="0"/>
          <w:numId w:val="3"/>
        </w:numPr>
        <w:tabs>
          <w:tab w:val="left" w:pos="7905"/>
        </w:tabs>
        <w:rPr>
          <w:i/>
          <w:iCs/>
          <w:color w:val="00B050"/>
        </w:rPr>
      </w:pPr>
      <w:r w:rsidRPr="00B030E4">
        <w:rPr>
          <w:i/>
          <w:iCs/>
          <w:color w:val="00B050"/>
        </w:rPr>
        <w:t>“</w:t>
      </w:r>
      <w:r w:rsidR="00445CC9" w:rsidRPr="00445CC9">
        <w:rPr>
          <w:i/>
          <w:iCs/>
          <w:color w:val="00B050"/>
        </w:rPr>
        <w:t>Other than the wait time on the phone to obtain an appointment, the administrative staff and medical staff are excellent. They are very attentive and effective within their respective roles</w:t>
      </w:r>
      <w:r w:rsidRPr="00B030E4">
        <w:rPr>
          <w:i/>
          <w:iCs/>
          <w:color w:val="00B050"/>
        </w:rPr>
        <w:t>”</w:t>
      </w:r>
    </w:p>
    <w:p w14:paraId="26D5B2B5" w14:textId="4ECE589C" w:rsidR="00C1798F" w:rsidRPr="00313214" w:rsidRDefault="00C1798F" w:rsidP="00ED2404">
      <w:pPr>
        <w:pStyle w:val="ListParagraph"/>
        <w:numPr>
          <w:ilvl w:val="0"/>
          <w:numId w:val="3"/>
        </w:numPr>
        <w:tabs>
          <w:tab w:val="left" w:pos="7905"/>
        </w:tabs>
        <w:rPr>
          <w:i/>
          <w:iCs/>
          <w:color w:val="FFC000"/>
        </w:rPr>
      </w:pPr>
      <w:r w:rsidRPr="00313214">
        <w:rPr>
          <w:i/>
          <w:iCs/>
          <w:color w:val="FFC000"/>
        </w:rPr>
        <w:t xml:space="preserve">“I had an 8.30 appointment which was the first appointment of the day, due to work commitments I needed </w:t>
      </w:r>
      <w:r w:rsidR="00313214" w:rsidRPr="00313214">
        <w:rPr>
          <w:i/>
          <w:iCs/>
          <w:color w:val="FFC000"/>
        </w:rPr>
        <w:t>an</w:t>
      </w:r>
      <w:r w:rsidRPr="00313214">
        <w:rPr>
          <w:i/>
          <w:iCs/>
          <w:color w:val="FFC000"/>
        </w:rPr>
        <w:t xml:space="preserve"> early appointment. I was seen at 8.50. I can understand through the day appointment can go over. However, a </w:t>
      </w:r>
      <w:r w:rsidR="00313214" w:rsidRPr="00313214">
        <w:rPr>
          <w:i/>
          <w:iCs/>
          <w:color w:val="FFC000"/>
        </w:rPr>
        <w:t>20-minute</w:t>
      </w:r>
      <w:r w:rsidRPr="00313214">
        <w:rPr>
          <w:i/>
          <w:iCs/>
          <w:color w:val="FFC000"/>
        </w:rPr>
        <w:t xml:space="preserve"> wait for the first appointment I think was excessive”</w:t>
      </w:r>
    </w:p>
    <w:p w14:paraId="11ADE1F5" w14:textId="185519C9" w:rsidR="002213E8" w:rsidRDefault="002213E8" w:rsidP="00ED2404">
      <w:pPr>
        <w:pStyle w:val="ListParagraph"/>
        <w:numPr>
          <w:ilvl w:val="0"/>
          <w:numId w:val="3"/>
        </w:numPr>
        <w:tabs>
          <w:tab w:val="left" w:pos="7905"/>
        </w:tabs>
        <w:rPr>
          <w:i/>
          <w:iCs/>
          <w:color w:val="FF0000"/>
        </w:rPr>
      </w:pPr>
      <w:r w:rsidRPr="002213E8">
        <w:rPr>
          <w:i/>
          <w:iCs/>
          <w:color w:val="FF0000"/>
        </w:rPr>
        <w:t>“</w:t>
      </w:r>
      <w:r w:rsidR="00445CC9" w:rsidRPr="00445CC9">
        <w:rPr>
          <w:i/>
          <w:iCs/>
          <w:color w:val="FF0000"/>
        </w:rPr>
        <w:t>Waited for 30 minutes and had to walk out to take my daughter to her Hobbie. Always a wait</w:t>
      </w:r>
      <w:r w:rsidRPr="002213E8">
        <w:rPr>
          <w:i/>
          <w:iCs/>
          <w:color w:val="FF0000"/>
        </w:rPr>
        <w:t>”</w:t>
      </w:r>
    </w:p>
    <w:p w14:paraId="214023FB" w14:textId="20E9B619" w:rsidR="002213E8" w:rsidRDefault="002213E8" w:rsidP="00ED2404">
      <w:pPr>
        <w:pStyle w:val="ListParagraph"/>
        <w:numPr>
          <w:ilvl w:val="0"/>
          <w:numId w:val="3"/>
        </w:numPr>
        <w:tabs>
          <w:tab w:val="left" w:pos="7905"/>
        </w:tabs>
        <w:rPr>
          <w:i/>
          <w:iCs/>
          <w:color w:val="FF0000"/>
        </w:rPr>
      </w:pPr>
      <w:r>
        <w:rPr>
          <w:i/>
          <w:iCs/>
          <w:color w:val="FF0000"/>
        </w:rPr>
        <w:t>“</w:t>
      </w:r>
      <w:r w:rsidR="00C1798F" w:rsidRPr="00C1798F">
        <w:rPr>
          <w:i/>
          <w:iCs/>
          <w:color w:val="FF0000"/>
        </w:rPr>
        <w:t>Impossible to get an appointment when it's convenient for me. Ringing on the day as requested doesn't guarantee you appointment but you also can't book in advance. Full time workers are not conside</w:t>
      </w:r>
      <w:r w:rsidR="00C1798F">
        <w:rPr>
          <w:i/>
          <w:iCs/>
          <w:color w:val="FF0000"/>
        </w:rPr>
        <w:t>red</w:t>
      </w:r>
      <w:r>
        <w:rPr>
          <w:i/>
          <w:iCs/>
          <w:color w:val="FF0000"/>
        </w:rPr>
        <w:t>”</w:t>
      </w:r>
    </w:p>
    <w:p w14:paraId="50CC258D" w14:textId="77777777" w:rsidR="002213E8" w:rsidRDefault="002213E8" w:rsidP="002213E8">
      <w:pPr>
        <w:tabs>
          <w:tab w:val="left" w:pos="7905"/>
        </w:tabs>
        <w:rPr>
          <w:i/>
          <w:iCs/>
          <w:color w:val="FF0000"/>
        </w:rPr>
      </w:pPr>
    </w:p>
    <w:p w14:paraId="7C1A6011" w14:textId="7F9901D2" w:rsidR="002213E8" w:rsidRDefault="002213E8" w:rsidP="002213E8">
      <w:pPr>
        <w:tabs>
          <w:tab w:val="left" w:pos="7905"/>
        </w:tabs>
        <w:rPr>
          <w:color w:val="00B0F0"/>
        </w:rPr>
      </w:pPr>
      <w:r>
        <w:rPr>
          <w:color w:val="00B0F0"/>
        </w:rPr>
        <w:t>The Formby Village Surgery Feedback-</w:t>
      </w:r>
    </w:p>
    <w:p w14:paraId="77974440" w14:textId="76421524" w:rsidR="002213E8" w:rsidRPr="00C1798F" w:rsidRDefault="00C1798F" w:rsidP="002213E8">
      <w:pPr>
        <w:tabs>
          <w:tab w:val="left" w:pos="7905"/>
        </w:tabs>
        <w:rPr>
          <w:color w:val="00B0F0"/>
        </w:rPr>
      </w:pPr>
      <w:r>
        <w:rPr>
          <w:color w:val="00B0F0"/>
        </w:rPr>
        <w:t>At the Surgery we offer</w:t>
      </w:r>
      <w:r w:rsidR="00313214">
        <w:rPr>
          <w:color w:val="00B0F0"/>
        </w:rPr>
        <w:t xml:space="preserve"> alternative services to help meet the time criteria of patients</w:t>
      </w:r>
      <w:r w:rsidR="001E5ED5">
        <w:rPr>
          <w:color w:val="00B0F0"/>
        </w:rPr>
        <w:t xml:space="preserve">. The 7-Day Service is a great alternative option that specialise in out of hours weekday appointments as well as weekends. They </w:t>
      </w:r>
      <w:r w:rsidR="00DD1A75">
        <w:rPr>
          <w:color w:val="00B0F0"/>
        </w:rPr>
        <w:t>offer a range of appointments from General Health Concerns to the annual reviews.</w:t>
      </w:r>
    </w:p>
    <w:sectPr w:rsidR="002213E8" w:rsidRPr="00C179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2F75" w14:textId="77777777" w:rsidR="00ED2404" w:rsidRDefault="00ED2404" w:rsidP="00ED2404">
      <w:pPr>
        <w:spacing w:after="0" w:line="240" w:lineRule="auto"/>
      </w:pPr>
      <w:r>
        <w:separator/>
      </w:r>
    </w:p>
  </w:endnote>
  <w:endnote w:type="continuationSeparator" w:id="0">
    <w:p w14:paraId="6A2EF3B3" w14:textId="77777777" w:rsidR="00ED2404" w:rsidRDefault="00ED2404" w:rsidP="00ED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24E" w14:textId="7ECF0561" w:rsidR="00ED2404" w:rsidRDefault="00ED2404">
    <w:pPr>
      <w:pStyle w:val="Footer"/>
    </w:pPr>
    <w:r>
      <w:t>Thank you to all who have provided feedback; it is much appreciated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0EB6" w14:textId="77777777" w:rsidR="00ED2404" w:rsidRDefault="00ED2404" w:rsidP="00ED2404">
      <w:pPr>
        <w:spacing w:after="0" w:line="240" w:lineRule="auto"/>
      </w:pPr>
      <w:r>
        <w:separator/>
      </w:r>
    </w:p>
  </w:footnote>
  <w:footnote w:type="continuationSeparator" w:id="0">
    <w:p w14:paraId="65F9876F" w14:textId="77777777" w:rsidR="00ED2404" w:rsidRDefault="00ED2404" w:rsidP="00ED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6983"/>
    <w:multiLevelType w:val="hybridMultilevel"/>
    <w:tmpl w:val="245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B43CD"/>
    <w:multiLevelType w:val="hybridMultilevel"/>
    <w:tmpl w:val="C3E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529C0"/>
    <w:multiLevelType w:val="hybridMultilevel"/>
    <w:tmpl w:val="DE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7728">
    <w:abstractNumId w:val="2"/>
  </w:num>
  <w:num w:numId="2" w16cid:durableId="1899977081">
    <w:abstractNumId w:val="0"/>
  </w:num>
  <w:num w:numId="3" w16cid:durableId="10406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002F3F"/>
    <w:rsid w:val="000D447F"/>
    <w:rsid w:val="001E5ED5"/>
    <w:rsid w:val="002213E8"/>
    <w:rsid w:val="00313214"/>
    <w:rsid w:val="00336965"/>
    <w:rsid w:val="00344FBF"/>
    <w:rsid w:val="00445CC9"/>
    <w:rsid w:val="00507D77"/>
    <w:rsid w:val="005275C3"/>
    <w:rsid w:val="005307F8"/>
    <w:rsid w:val="00553E94"/>
    <w:rsid w:val="00691F0C"/>
    <w:rsid w:val="007C3A0C"/>
    <w:rsid w:val="009348B1"/>
    <w:rsid w:val="0096637D"/>
    <w:rsid w:val="00AB7941"/>
    <w:rsid w:val="00AC574B"/>
    <w:rsid w:val="00B030E4"/>
    <w:rsid w:val="00C1798F"/>
    <w:rsid w:val="00C514C8"/>
    <w:rsid w:val="00C924BC"/>
    <w:rsid w:val="00CE3928"/>
    <w:rsid w:val="00D37B67"/>
    <w:rsid w:val="00DB1DCB"/>
    <w:rsid w:val="00DD1A75"/>
    <w:rsid w:val="00ED2404"/>
    <w:rsid w:val="00F9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2086"/>
  <w15:chartTrackingRefBased/>
  <w15:docId w15:val="{991F63BA-EDE5-4D93-970F-2312D88F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37D"/>
    <w:pPr>
      <w:keepNext/>
      <w:keepLines/>
      <w:spacing w:before="360" w:after="80"/>
      <w:outlineLvl w:val="0"/>
    </w:pPr>
    <w:rPr>
      <w:rFonts w:asciiTheme="majorHAnsi" w:eastAsiaTheme="majorEastAsia" w:hAnsiTheme="majorHAnsi" w:cstheme="majorBidi"/>
      <w:color w:val="124F1A" w:themeColor="accent1" w:themeShade="BF"/>
      <w:sz w:val="40"/>
      <w:szCs w:val="40"/>
    </w:rPr>
  </w:style>
  <w:style w:type="paragraph" w:styleId="Heading2">
    <w:name w:val="heading 2"/>
    <w:basedOn w:val="Normal"/>
    <w:next w:val="Normal"/>
    <w:link w:val="Heading2Char"/>
    <w:uiPriority w:val="9"/>
    <w:semiHidden/>
    <w:unhideWhenUsed/>
    <w:qFormat/>
    <w:rsid w:val="0096637D"/>
    <w:pPr>
      <w:keepNext/>
      <w:keepLines/>
      <w:spacing w:before="160" w:after="80"/>
      <w:outlineLvl w:val="1"/>
    </w:pPr>
    <w:rPr>
      <w:rFonts w:asciiTheme="majorHAnsi" w:eastAsiaTheme="majorEastAsia" w:hAnsiTheme="majorHAnsi" w:cstheme="majorBidi"/>
      <w:color w:val="124F1A" w:themeColor="accent1" w:themeShade="BF"/>
      <w:sz w:val="32"/>
      <w:szCs w:val="32"/>
    </w:rPr>
  </w:style>
  <w:style w:type="paragraph" w:styleId="Heading3">
    <w:name w:val="heading 3"/>
    <w:basedOn w:val="Normal"/>
    <w:next w:val="Normal"/>
    <w:link w:val="Heading3Char"/>
    <w:uiPriority w:val="9"/>
    <w:semiHidden/>
    <w:unhideWhenUsed/>
    <w:qFormat/>
    <w:rsid w:val="0096637D"/>
    <w:pPr>
      <w:keepNext/>
      <w:keepLines/>
      <w:spacing w:before="160" w:after="80"/>
      <w:outlineLvl w:val="2"/>
    </w:pPr>
    <w:rPr>
      <w:rFonts w:eastAsiaTheme="majorEastAsia" w:cstheme="majorBidi"/>
      <w:color w:val="124F1A" w:themeColor="accent1" w:themeShade="BF"/>
      <w:sz w:val="28"/>
      <w:szCs w:val="28"/>
    </w:rPr>
  </w:style>
  <w:style w:type="paragraph" w:styleId="Heading4">
    <w:name w:val="heading 4"/>
    <w:basedOn w:val="Normal"/>
    <w:next w:val="Normal"/>
    <w:link w:val="Heading4Char"/>
    <w:uiPriority w:val="9"/>
    <w:semiHidden/>
    <w:unhideWhenUsed/>
    <w:qFormat/>
    <w:rsid w:val="0096637D"/>
    <w:pPr>
      <w:keepNext/>
      <w:keepLines/>
      <w:spacing w:before="80" w:after="40"/>
      <w:outlineLvl w:val="3"/>
    </w:pPr>
    <w:rPr>
      <w:rFonts w:eastAsiaTheme="majorEastAsia" w:cstheme="majorBidi"/>
      <w:i/>
      <w:iCs/>
      <w:color w:val="124F1A" w:themeColor="accent1" w:themeShade="BF"/>
    </w:rPr>
  </w:style>
  <w:style w:type="paragraph" w:styleId="Heading5">
    <w:name w:val="heading 5"/>
    <w:basedOn w:val="Normal"/>
    <w:next w:val="Normal"/>
    <w:link w:val="Heading5Char"/>
    <w:uiPriority w:val="9"/>
    <w:semiHidden/>
    <w:unhideWhenUsed/>
    <w:qFormat/>
    <w:rsid w:val="0096637D"/>
    <w:pPr>
      <w:keepNext/>
      <w:keepLines/>
      <w:spacing w:before="80" w:after="40"/>
      <w:outlineLvl w:val="4"/>
    </w:pPr>
    <w:rPr>
      <w:rFonts w:eastAsiaTheme="majorEastAsia" w:cstheme="majorBidi"/>
      <w:color w:val="124F1A" w:themeColor="accent1" w:themeShade="BF"/>
    </w:rPr>
  </w:style>
  <w:style w:type="paragraph" w:styleId="Heading6">
    <w:name w:val="heading 6"/>
    <w:basedOn w:val="Normal"/>
    <w:next w:val="Normal"/>
    <w:link w:val="Heading6Char"/>
    <w:uiPriority w:val="9"/>
    <w:semiHidden/>
    <w:unhideWhenUsed/>
    <w:qFormat/>
    <w:rsid w:val="0096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7D"/>
    <w:rPr>
      <w:rFonts w:asciiTheme="majorHAnsi" w:eastAsiaTheme="majorEastAsia" w:hAnsiTheme="majorHAnsi" w:cstheme="majorBidi"/>
      <w:color w:val="124F1A" w:themeColor="accent1" w:themeShade="BF"/>
      <w:sz w:val="40"/>
      <w:szCs w:val="40"/>
    </w:rPr>
  </w:style>
  <w:style w:type="character" w:customStyle="1" w:styleId="Heading2Char">
    <w:name w:val="Heading 2 Char"/>
    <w:basedOn w:val="DefaultParagraphFont"/>
    <w:link w:val="Heading2"/>
    <w:uiPriority w:val="9"/>
    <w:semiHidden/>
    <w:rsid w:val="0096637D"/>
    <w:rPr>
      <w:rFonts w:asciiTheme="majorHAnsi" w:eastAsiaTheme="majorEastAsia" w:hAnsiTheme="majorHAnsi" w:cstheme="majorBidi"/>
      <w:color w:val="124F1A" w:themeColor="accent1" w:themeShade="BF"/>
      <w:sz w:val="32"/>
      <w:szCs w:val="32"/>
    </w:rPr>
  </w:style>
  <w:style w:type="character" w:customStyle="1" w:styleId="Heading3Char">
    <w:name w:val="Heading 3 Char"/>
    <w:basedOn w:val="DefaultParagraphFont"/>
    <w:link w:val="Heading3"/>
    <w:uiPriority w:val="9"/>
    <w:semiHidden/>
    <w:rsid w:val="0096637D"/>
    <w:rPr>
      <w:rFonts w:eastAsiaTheme="majorEastAsia" w:cstheme="majorBidi"/>
      <w:color w:val="124F1A" w:themeColor="accent1" w:themeShade="BF"/>
      <w:sz w:val="28"/>
      <w:szCs w:val="28"/>
    </w:rPr>
  </w:style>
  <w:style w:type="character" w:customStyle="1" w:styleId="Heading4Char">
    <w:name w:val="Heading 4 Char"/>
    <w:basedOn w:val="DefaultParagraphFont"/>
    <w:link w:val="Heading4"/>
    <w:uiPriority w:val="9"/>
    <w:semiHidden/>
    <w:rsid w:val="0096637D"/>
    <w:rPr>
      <w:rFonts w:eastAsiaTheme="majorEastAsia" w:cstheme="majorBidi"/>
      <w:i/>
      <w:iCs/>
      <w:color w:val="124F1A" w:themeColor="accent1" w:themeShade="BF"/>
    </w:rPr>
  </w:style>
  <w:style w:type="character" w:customStyle="1" w:styleId="Heading5Char">
    <w:name w:val="Heading 5 Char"/>
    <w:basedOn w:val="DefaultParagraphFont"/>
    <w:link w:val="Heading5"/>
    <w:uiPriority w:val="9"/>
    <w:semiHidden/>
    <w:rsid w:val="0096637D"/>
    <w:rPr>
      <w:rFonts w:eastAsiaTheme="majorEastAsia" w:cstheme="majorBidi"/>
      <w:color w:val="124F1A" w:themeColor="accent1" w:themeShade="BF"/>
    </w:rPr>
  </w:style>
  <w:style w:type="character" w:customStyle="1" w:styleId="Heading6Char">
    <w:name w:val="Heading 6 Char"/>
    <w:basedOn w:val="DefaultParagraphFont"/>
    <w:link w:val="Heading6"/>
    <w:uiPriority w:val="9"/>
    <w:semiHidden/>
    <w:rsid w:val="0096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7D"/>
    <w:rPr>
      <w:rFonts w:eastAsiaTheme="majorEastAsia" w:cstheme="majorBidi"/>
      <w:color w:val="272727" w:themeColor="text1" w:themeTint="D8"/>
    </w:rPr>
  </w:style>
  <w:style w:type="paragraph" w:styleId="Title">
    <w:name w:val="Title"/>
    <w:basedOn w:val="Normal"/>
    <w:next w:val="Normal"/>
    <w:link w:val="TitleChar"/>
    <w:uiPriority w:val="10"/>
    <w:qFormat/>
    <w:rsid w:val="009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7D"/>
    <w:pPr>
      <w:spacing w:before="160"/>
      <w:jc w:val="center"/>
    </w:pPr>
    <w:rPr>
      <w:i/>
      <w:iCs/>
      <w:color w:val="404040" w:themeColor="text1" w:themeTint="BF"/>
    </w:rPr>
  </w:style>
  <w:style w:type="character" w:customStyle="1" w:styleId="QuoteChar">
    <w:name w:val="Quote Char"/>
    <w:basedOn w:val="DefaultParagraphFont"/>
    <w:link w:val="Quote"/>
    <w:uiPriority w:val="29"/>
    <w:rsid w:val="0096637D"/>
    <w:rPr>
      <w:i/>
      <w:iCs/>
      <w:color w:val="404040" w:themeColor="text1" w:themeTint="BF"/>
    </w:rPr>
  </w:style>
  <w:style w:type="paragraph" w:styleId="ListParagraph">
    <w:name w:val="List Paragraph"/>
    <w:basedOn w:val="Normal"/>
    <w:uiPriority w:val="34"/>
    <w:qFormat/>
    <w:rsid w:val="0096637D"/>
    <w:pPr>
      <w:ind w:left="720"/>
      <w:contextualSpacing/>
    </w:pPr>
  </w:style>
  <w:style w:type="character" w:styleId="IntenseEmphasis">
    <w:name w:val="Intense Emphasis"/>
    <w:basedOn w:val="DefaultParagraphFont"/>
    <w:uiPriority w:val="21"/>
    <w:qFormat/>
    <w:rsid w:val="0096637D"/>
    <w:rPr>
      <w:i/>
      <w:iCs/>
      <w:color w:val="124F1A" w:themeColor="accent1" w:themeShade="BF"/>
    </w:rPr>
  </w:style>
  <w:style w:type="paragraph" w:styleId="IntenseQuote">
    <w:name w:val="Intense Quote"/>
    <w:basedOn w:val="Normal"/>
    <w:next w:val="Normal"/>
    <w:link w:val="IntenseQuoteChar"/>
    <w:uiPriority w:val="30"/>
    <w:qFormat/>
    <w:rsid w:val="0096637D"/>
    <w:pPr>
      <w:pBdr>
        <w:top w:val="single" w:sz="4" w:space="10" w:color="124F1A" w:themeColor="accent1" w:themeShade="BF"/>
        <w:bottom w:val="single" w:sz="4" w:space="10" w:color="124F1A" w:themeColor="accent1" w:themeShade="BF"/>
      </w:pBdr>
      <w:spacing w:before="360" w:after="360"/>
      <w:ind w:left="864" w:right="864"/>
      <w:jc w:val="center"/>
    </w:pPr>
    <w:rPr>
      <w:i/>
      <w:iCs/>
      <w:color w:val="124F1A" w:themeColor="accent1" w:themeShade="BF"/>
    </w:rPr>
  </w:style>
  <w:style w:type="character" w:customStyle="1" w:styleId="IntenseQuoteChar">
    <w:name w:val="Intense Quote Char"/>
    <w:basedOn w:val="DefaultParagraphFont"/>
    <w:link w:val="IntenseQuote"/>
    <w:uiPriority w:val="30"/>
    <w:rsid w:val="0096637D"/>
    <w:rPr>
      <w:i/>
      <w:iCs/>
      <w:color w:val="124F1A" w:themeColor="accent1" w:themeShade="BF"/>
    </w:rPr>
  </w:style>
  <w:style w:type="character" w:styleId="IntenseReference">
    <w:name w:val="Intense Reference"/>
    <w:basedOn w:val="DefaultParagraphFont"/>
    <w:uiPriority w:val="32"/>
    <w:qFormat/>
    <w:rsid w:val="0096637D"/>
    <w:rPr>
      <w:b/>
      <w:bCs/>
      <w:smallCaps/>
      <w:color w:val="124F1A" w:themeColor="accent1" w:themeShade="BF"/>
      <w:spacing w:val="5"/>
    </w:rPr>
  </w:style>
  <w:style w:type="paragraph" w:styleId="Header">
    <w:name w:val="header"/>
    <w:basedOn w:val="Normal"/>
    <w:link w:val="HeaderChar"/>
    <w:uiPriority w:val="99"/>
    <w:unhideWhenUsed/>
    <w:rsid w:val="00ED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4"/>
  </w:style>
  <w:style w:type="paragraph" w:styleId="Footer">
    <w:name w:val="footer"/>
    <w:basedOn w:val="Normal"/>
    <w:link w:val="FooterChar"/>
    <w:uiPriority w:val="99"/>
    <w:unhideWhenUsed/>
    <w:rsid w:val="00ED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1513">
      <w:bodyDiv w:val="1"/>
      <w:marLeft w:val="0"/>
      <w:marRight w:val="0"/>
      <w:marTop w:val="0"/>
      <w:marBottom w:val="0"/>
      <w:divBdr>
        <w:top w:val="none" w:sz="0" w:space="0" w:color="auto"/>
        <w:left w:val="none" w:sz="0" w:space="0" w:color="auto"/>
        <w:bottom w:val="none" w:sz="0" w:space="0" w:color="auto"/>
        <w:right w:val="none" w:sz="0" w:space="0" w:color="auto"/>
      </w:divBdr>
    </w:div>
    <w:div w:id="532155507">
      <w:bodyDiv w:val="1"/>
      <w:marLeft w:val="0"/>
      <w:marRight w:val="0"/>
      <w:marTop w:val="0"/>
      <w:marBottom w:val="0"/>
      <w:divBdr>
        <w:top w:val="none" w:sz="0" w:space="0" w:color="auto"/>
        <w:left w:val="none" w:sz="0" w:space="0" w:color="auto"/>
        <w:bottom w:val="none" w:sz="0" w:space="0" w:color="auto"/>
        <w:right w:val="none" w:sz="0" w:space="0" w:color="auto"/>
      </w:divBdr>
    </w:div>
    <w:div w:id="781848904">
      <w:bodyDiv w:val="1"/>
      <w:marLeft w:val="0"/>
      <w:marRight w:val="0"/>
      <w:marTop w:val="0"/>
      <w:marBottom w:val="0"/>
      <w:divBdr>
        <w:top w:val="none" w:sz="0" w:space="0" w:color="auto"/>
        <w:left w:val="none" w:sz="0" w:space="0" w:color="auto"/>
        <w:bottom w:val="none" w:sz="0" w:space="0" w:color="auto"/>
        <w:right w:val="none" w:sz="0" w:space="0" w:color="auto"/>
      </w:divBdr>
    </w:div>
    <w:div w:id="7999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sandsfccg-my.sharepoint.com/personal/ben_elliott_southportandformbygp_nhs_uk/Documents/Ben/Friends%20and%20Family%20Data-%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Friends and Family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GB"/>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0CB-46AA-8721-98A634F0DDB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0CB-46AA-8721-98A634F0DDB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0CB-46AA-8721-98A634F0DDB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0CB-46AA-8721-98A634F0DDB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0CB-46AA-8721-98A634F0DDB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40CB-46AA-8721-98A634F0DDBF}"/>
              </c:ext>
            </c:extLst>
          </c:dPt>
          <c:dLbls>
            <c:delete val="1"/>
          </c:dLbls>
          <c:cat>
            <c:strRef>
              <c:f>Sheet1!$C$9:$H$9</c:f>
              <c:strCache>
                <c:ptCount val="6"/>
                <c:pt idx="0">
                  <c:v>Very Good</c:v>
                </c:pt>
                <c:pt idx="1">
                  <c:v>Good</c:v>
                </c:pt>
                <c:pt idx="2">
                  <c:v>Neither good nor poor</c:v>
                </c:pt>
                <c:pt idx="3">
                  <c:v>Poor</c:v>
                </c:pt>
                <c:pt idx="4">
                  <c:v>Very poor</c:v>
                </c:pt>
                <c:pt idx="5">
                  <c:v>Don’t know</c:v>
                </c:pt>
              </c:strCache>
              <c:extLst/>
            </c:strRef>
          </c:cat>
          <c:val>
            <c:numRef>
              <c:f>Sheet1!$C$16:$H$16</c:f>
              <c:numCache>
                <c:formatCode>0%</c:formatCode>
                <c:ptCount val="6"/>
                <c:pt idx="0">
                  <c:v>0.81333333333333335</c:v>
                </c:pt>
                <c:pt idx="1">
                  <c:v>0.12</c:v>
                </c:pt>
                <c:pt idx="2">
                  <c:v>6.6666666666666671E-3</c:v>
                </c:pt>
                <c:pt idx="3">
                  <c:v>2.6666666666666668E-2</c:v>
                </c:pt>
                <c:pt idx="4">
                  <c:v>3.3333333333333333E-2</c:v>
                </c:pt>
                <c:pt idx="5">
                  <c:v>0</c:v>
                </c:pt>
              </c:numCache>
              <c:extLst/>
            </c:numRef>
          </c:val>
          <c:extLst>
            <c:ext xmlns:c16="http://schemas.microsoft.com/office/drawing/2014/chart" uri="{C3380CC4-5D6E-409C-BE32-E72D297353CC}">
              <c16:uniqueId val="{0000000C-40CB-46AA-8721-98A634F0DDB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000090513919931E-2"/>
          <c:y val="0.90946205287161308"/>
          <c:w val="0.91532684274775333"/>
          <c:h val="6.6790411480593406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96B24"/>
      </a:accent1>
      <a:accent2>
        <a:srgbClr val="47D45A"/>
      </a:accent2>
      <a:accent3>
        <a:srgbClr val="747474"/>
      </a:accent3>
      <a:accent4>
        <a:srgbClr val="FFC000"/>
      </a:accent4>
      <a:accent5>
        <a:srgbClr val="FF0000"/>
      </a:accent5>
      <a:accent6>
        <a:srgbClr val="E8E8E8"/>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423-0ACD-4E01-932B-7164C98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Elliott</dc:creator>
  <cp:keywords/>
  <dc:description/>
  <cp:lastModifiedBy>Ben Elliott</cp:lastModifiedBy>
  <cp:revision>5</cp:revision>
  <dcterms:created xsi:type="dcterms:W3CDTF">2025-05-16T12:35:00Z</dcterms:created>
  <dcterms:modified xsi:type="dcterms:W3CDTF">2025-05-23T10:38:00Z</dcterms:modified>
</cp:coreProperties>
</file>